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adjustRightInd w:val="0"/>
        <w:snapToGrid w:val="0"/>
        <w:spacing w:line="590" w:lineRule="exact"/>
        <w:ind w:right="420" w:right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从事设备监理相关业务工作</w:t>
      </w:r>
      <w:r>
        <w:rPr>
          <w:rFonts w:eastAsia="方正小标宋简体"/>
          <w:color w:val="000000"/>
          <w:sz w:val="44"/>
          <w:szCs w:val="44"/>
        </w:rPr>
        <w:t>年限证明</w:t>
      </w:r>
    </w:p>
    <w:bookmarkEnd w:id="0"/>
    <w:p>
      <w:pPr>
        <w:spacing w:line="600" w:lineRule="exact"/>
        <w:rPr>
          <w:rFonts w:eastAsia="仿宋"/>
          <w:sz w:val="24"/>
        </w:rPr>
      </w:pP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兹有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eastAsia="仿宋_GB2312"/>
          <w:color w:val="000000"/>
          <w:sz w:val="32"/>
          <w:szCs w:val="32"/>
        </w:rPr>
        <w:t>同志，性别：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，身份证号码：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eastAsia="仿宋_GB2312"/>
          <w:color w:val="000000"/>
          <w:sz w:val="32"/>
          <w:szCs w:val="32"/>
        </w:rPr>
        <w:t>，参加工作满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年，其中</w:t>
      </w:r>
      <w:r>
        <w:rPr>
          <w:rFonts w:eastAsia="仿宋"/>
          <w:sz w:val="32"/>
          <w:szCs w:val="32"/>
        </w:rPr>
        <w:t>从事设</w:t>
      </w:r>
      <w:r>
        <w:rPr>
          <w:rFonts w:eastAsia="仿宋_GB2312"/>
          <w:color w:val="000000"/>
          <w:sz w:val="32"/>
          <w:szCs w:val="32"/>
        </w:rPr>
        <w:t>备监理相关业务工作满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经查，该同志在我单位工作期间，能够遵守国家和地方的法律、法规，无违反职业道德的行为。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特此证明。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　　　　　　　　　　　　    单位（公章）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　　　　　　　　　　　         　       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mQ2ZWJmM2QyODRiMTVhNjNmNDU3N2NkNGI1ZTAifQ=="/>
  </w:docVars>
  <w:rsids>
    <w:rsidRoot w:val="312106FA"/>
    <w:rsid w:val="312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2024-06-25T03:36:00Z</dcterms:created>
  <dc:creator>武鸣鱼</dc:creator>
  <cp:lastModifiedBy>武鸣鱼</cp:lastModifiedBy>
  <dcterms:modified xsi:type="dcterms:W3CDTF">2024-06-25T03:36:46Z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FCC7FFCB602C450AA0CEEA9B4E3A08CE_11</vt:lpwstr>
  </property>
</Properties>
</file>